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10BE" w14:textId="43585BB1" w:rsidR="00787934" w:rsidRDefault="00B16ADA" w:rsidP="0078793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41140AFD" wp14:editId="5C0F3215">
            <wp:extent cx="63055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14"/>
                    <a:stretch/>
                  </pic:blipFill>
                  <pic:spPr bwMode="auto">
                    <a:xfrm>
                      <a:off x="0" y="0"/>
                      <a:ext cx="6305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F2435" w14:textId="77777777" w:rsidR="00787934" w:rsidRPr="00810A77" w:rsidRDefault="00787934" w:rsidP="00787934">
      <w:pPr>
        <w:rPr>
          <w:rFonts w:ascii="Calibri" w:hAnsi="Calibri"/>
          <w:b/>
          <w:bCs/>
          <w:sz w:val="20"/>
          <w:szCs w:val="20"/>
        </w:rPr>
      </w:pPr>
    </w:p>
    <w:p w14:paraId="114A876E" w14:textId="0FCB652B" w:rsidR="00787934" w:rsidRPr="00810A77" w:rsidRDefault="00787934" w:rsidP="00E61520">
      <w:pPr>
        <w:rPr>
          <w:rFonts w:asciiTheme="majorHAnsi" w:hAnsiTheme="majorHAnsi"/>
          <w:b/>
          <w:bCs/>
          <w:spacing w:val="20"/>
          <w:sz w:val="20"/>
          <w:szCs w:val="20"/>
        </w:rPr>
      </w:pPr>
      <w:r w:rsidRPr="00810A77">
        <w:rPr>
          <w:rFonts w:asciiTheme="majorHAnsi" w:hAnsiTheme="majorHAnsi"/>
          <w:b/>
          <w:bCs/>
          <w:spacing w:val="20"/>
          <w:sz w:val="20"/>
          <w:szCs w:val="20"/>
        </w:rPr>
        <w:t>ORGANIZATION INFORMATION</w:t>
      </w:r>
    </w:p>
    <w:p w14:paraId="08F4CC36" w14:textId="77777777" w:rsidR="00E61520" w:rsidRPr="00810A77" w:rsidRDefault="00E61520" w:rsidP="00E61520">
      <w:pPr>
        <w:rPr>
          <w:rFonts w:asciiTheme="majorHAnsi" w:hAnsiTheme="majorHAnsi"/>
          <w:b/>
          <w:bCs/>
          <w:spacing w:val="20"/>
          <w:sz w:val="20"/>
          <w:szCs w:val="20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2358"/>
        <w:gridCol w:w="2950"/>
        <w:gridCol w:w="1910"/>
        <w:gridCol w:w="2772"/>
      </w:tblGrid>
      <w:tr w:rsidR="00787934" w:rsidRPr="00810A77" w14:paraId="15603BFF" w14:textId="77777777" w:rsidTr="00787934">
        <w:tc>
          <w:tcPr>
            <w:tcW w:w="2358" w:type="dxa"/>
            <w:shd w:val="clear" w:color="auto" w:fill="auto"/>
          </w:tcPr>
          <w:p w14:paraId="733A3590" w14:textId="77777777" w:rsidR="00787934" w:rsidRPr="00810A77" w:rsidRDefault="00787934" w:rsidP="00BC4BB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10A77">
              <w:rPr>
                <w:rFonts w:asciiTheme="majorHAnsi" w:hAnsiTheme="majorHAnsi"/>
                <w:sz w:val="20"/>
                <w:szCs w:val="20"/>
              </w:rPr>
              <w:t>Lead Organization: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25D4C5" w14:textId="77777777" w:rsidR="00787934" w:rsidRPr="00810A77" w:rsidRDefault="00787934" w:rsidP="00BC4BB9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787934" w:rsidRPr="00810A77" w14:paraId="272AE380" w14:textId="77777777" w:rsidTr="00787934">
        <w:tc>
          <w:tcPr>
            <w:tcW w:w="2358" w:type="dxa"/>
            <w:shd w:val="clear" w:color="auto" w:fill="auto"/>
          </w:tcPr>
          <w:p w14:paraId="27EA627B" w14:textId="77777777" w:rsidR="00787934" w:rsidRPr="00810A77" w:rsidRDefault="00787934" w:rsidP="00BC4BB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10A77">
              <w:rPr>
                <w:rFonts w:asciiTheme="majorHAnsi" w:hAnsiTheme="majorHAnsi"/>
                <w:sz w:val="20"/>
                <w:szCs w:val="20"/>
              </w:rPr>
              <w:t>Contact Name and Title: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0CF0A" w14:textId="77777777" w:rsidR="00787934" w:rsidRPr="00810A77" w:rsidRDefault="00787934" w:rsidP="00BC4B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16A3A1FB" w14:textId="77777777" w:rsidR="00787934" w:rsidRPr="00810A77" w:rsidRDefault="00787934" w:rsidP="00BC4BB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10A77">
              <w:rPr>
                <w:rFonts w:asciiTheme="majorHAnsi" w:hAnsiTheme="majorHAnsi"/>
                <w:sz w:val="20"/>
                <w:szCs w:val="20"/>
              </w:rPr>
              <w:t>Contact E-mail: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9CA84" w14:textId="77777777" w:rsidR="00787934" w:rsidRPr="00810A77" w:rsidRDefault="00787934" w:rsidP="00BC4B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666C29" w14:textId="7D7981EF" w:rsidR="00787934" w:rsidRPr="00810A77" w:rsidRDefault="00787934" w:rsidP="00787934">
      <w:pPr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397A9753" w14:textId="77777777" w:rsidR="00E61520" w:rsidRPr="00810A77" w:rsidRDefault="00E61520" w:rsidP="00787934">
      <w:pPr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7B501F62" w14:textId="77777777" w:rsidR="00787934" w:rsidRPr="00810A77" w:rsidRDefault="00787934" w:rsidP="00787934">
      <w:pPr>
        <w:jc w:val="both"/>
        <w:rPr>
          <w:rFonts w:asciiTheme="majorHAnsi" w:hAnsiTheme="majorHAnsi"/>
          <w:b/>
          <w:bCs/>
          <w:spacing w:val="20"/>
          <w:sz w:val="20"/>
          <w:szCs w:val="20"/>
        </w:rPr>
      </w:pPr>
      <w:bookmarkStart w:id="0" w:name="OLE_LINK1"/>
      <w:bookmarkStart w:id="1" w:name="OLE_LINK2"/>
      <w:r w:rsidRPr="00810A77">
        <w:rPr>
          <w:rFonts w:asciiTheme="majorHAnsi" w:hAnsiTheme="majorHAnsi"/>
          <w:b/>
          <w:bCs/>
          <w:spacing w:val="20"/>
          <w:sz w:val="20"/>
          <w:szCs w:val="20"/>
        </w:rPr>
        <w:t>PROJECT LOCATION INFORMATION</w:t>
      </w:r>
    </w:p>
    <w:p w14:paraId="4BD0DF2C" w14:textId="324ADFD3" w:rsidR="00787934" w:rsidRPr="00810A77" w:rsidRDefault="00787934" w:rsidP="00787934">
      <w:pPr>
        <w:jc w:val="both"/>
        <w:rPr>
          <w:rFonts w:asciiTheme="majorHAnsi" w:hAnsiTheme="majorHAnsi"/>
          <w:i/>
          <w:iCs/>
          <w:sz w:val="20"/>
          <w:szCs w:val="20"/>
        </w:rPr>
      </w:pPr>
    </w:p>
    <w:tbl>
      <w:tblPr>
        <w:tblpPr w:leftFromText="180" w:rightFromText="180" w:vertAnchor="text" w:horzAnchor="margin" w:tblpY="58"/>
        <w:tblW w:w="9990" w:type="dxa"/>
        <w:tblLook w:val="01E0" w:firstRow="1" w:lastRow="1" w:firstColumn="1" w:lastColumn="1" w:noHBand="0" w:noVBand="0"/>
      </w:tblPr>
      <w:tblGrid>
        <w:gridCol w:w="2448"/>
        <w:gridCol w:w="7542"/>
      </w:tblGrid>
      <w:tr w:rsidR="00787934" w:rsidRPr="00787934" w14:paraId="64E93E63" w14:textId="77777777" w:rsidTr="00787934">
        <w:tc>
          <w:tcPr>
            <w:tcW w:w="2448" w:type="dxa"/>
            <w:shd w:val="clear" w:color="auto" w:fill="auto"/>
          </w:tcPr>
          <w:bookmarkEnd w:id="0"/>
          <w:bookmarkEnd w:id="1"/>
          <w:p w14:paraId="270E7C78" w14:textId="77777777" w:rsidR="00787934" w:rsidRPr="00787934" w:rsidRDefault="00787934" w:rsidP="00BC4BB9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Watershed Name(s):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</w:tcPr>
          <w:p w14:paraId="71C9C721" w14:textId="77777777" w:rsidR="00787934" w:rsidRPr="00787934" w:rsidRDefault="00787934" w:rsidP="00BC4B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934" w:rsidRPr="00787934" w14:paraId="64F822B1" w14:textId="77777777" w:rsidTr="00787934">
        <w:tc>
          <w:tcPr>
            <w:tcW w:w="2448" w:type="dxa"/>
            <w:shd w:val="clear" w:color="auto" w:fill="auto"/>
          </w:tcPr>
          <w:p w14:paraId="630B507A" w14:textId="77777777" w:rsidR="00787934" w:rsidRPr="00787934" w:rsidRDefault="00787934" w:rsidP="00BC4BB9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12-Digit HUC(s):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B4378" w14:textId="77777777" w:rsidR="00787934" w:rsidRPr="00787934" w:rsidRDefault="00787934" w:rsidP="00BC4B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934" w:rsidRPr="00787934" w14:paraId="58791768" w14:textId="77777777" w:rsidTr="00787934">
        <w:tc>
          <w:tcPr>
            <w:tcW w:w="2448" w:type="dxa"/>
            <w:shd w:val="clear" w:color="auto" w:fill="auto"/>
          </w:tcPr>
          <w:p w14:paraId="1E57C0D0" w14:textId="77777777" w:rsidR="00787934" w:rsidRPr="00787934" w:rsidRDefault="00787934" w:rsidP="00BC4BB9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Source Water Intake(s):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C9D3E" w14:textId="77777777" w:rsidR="00787934" w:rsidRPr="00787934" w:rsidRDefault="00787934" w:rsidP="00BC4B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934" w:rsidRPr="00787934" w14:paraId="354AFB02" w14:textId="77777777" w:rsidTr="00787934">
        <w:tc>
          <w:tcPr>
            <w:tcW w:w="2448" w:type="dxa"/>
            <w:shd w:val="clear" w:color="auto" w:fill="auto"/>
          </w:tcPr>
          <w:p w14:paraId="3883E05A" w14:textId="77777777" w:rsidR="00787934" w:rsidRPr="00787934" w:rsidRDefault="00787934" w:rsidP="00BC4BB9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County(</w:t>
            </w:r>
            <w:proofErr w:type="spellStart"/>
            <w:r w:rsidRPr="00787934">
              <w:rPr>
                <w:rFonts w:asciiTheme="majorHAnsi" w:hAnsiTheme="majorHAnsi"/>
                <w:sz w:val="20"/>
                <w:szCs w:val="20"/>
              </w:rPr>
              <w:t>ies</w:t>
            </w:r>
            <w:proofErr w:type="spellEnd"/>
            <w:r w:rsidRPr="00787934">
              <w:rPr>
                <w:rFonts w:asciiTheme="majorHAnsi" w:hAnsiTheme="majorHAnsi"/>
                <w:sz w:val="20"/>
                <w:szCs w:val="20"/>
              </w:rPr>
              <w:t>):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2A1EE" w14:textId="77777777" w:rsidR="00787934" w:rsidRPr="00787934" w:rsidRDefault="00787934" w:rsidP="00BC4B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934" w:rsidRPr="00787934" w14:paraId="13151913" w14:textId="77777777" w:rsidTr="00787934">
        <w:tc>
          <w:tcPr>
            <w:tcW w:w="2448" w:type="dxa"/>
            <w:shd w:val="clear" w:color="auto" w:fill="auto"/>
          </w:tcPr>
          <w:p w14:paraId="188C4383" w14:textId="77777777" w:rsidR="00787934" w:rsidRPr="00787934" w:rsidRDefault="00787934" w:rsidP="00BC4BB9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Basin: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6AC84" w14:textId="77777777" w:rsidR="00787934" w:rsidRPr="00787934" w:rsidRDefault="00787934" w:rsidP="00BC4B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6FAE91" w14:textId="348DB205" w:rsidR="00787934" w:rsidRPr="00204B0B" w:rsidRDefault="00787934" w:rsidP="00787934">
      <w:pPr>
        <w:tabs>
          <w:tab w:val="left" w:pos="360"/>
        </w:tabs>
        <w:ind w:firstLineChars="100" w:firstLine="200"/>
        <w:jc w:val="both"/>
        <w:outlineLvl w:val="0"/>
        <w:rPr>
          <w:rFonts w:asciiTheme="majorHAnsi" w:hAnsiTheme="majorHAnsi"/>
          <w:i/>
          <w:iCs/>
          <w:sz w:val="20"/>
          <w:szCs w:val="20"/>
        </w:rPr>
      </w:pPr>
    </w:p>
    <w:p w14:paraId="3AF3417C" w14:textId="77777777" w:rsidR="00810A77" w:rsidRPr="00204B0B" w:rsidRDefault="00810A77" w:rsidP="00787934">
      <w:pPr>
        <w:tabs>
          <w:tab w:val="left" w:pos="360"/>
        </w:tabs>
        <w:ind w:firstLineChars="100" w:firstLine="200"/>
        <w:jc w:val="both"/>
        <w:outlineLvl w:val="0"/>
        <w:rPr>
          <w:rFonts w:asciiTheme="majorHAnsi" w:hAnsiTheme="majorHAnsi"/>
          <w:i/>
          <w:iCs/>
          <w:sz w:val="20"/>
          <w:szCs w:val="20"/>
        </w:rPr>
      </w:pPr>
    </w:p>
    <w:p w14:paraId="7688C125" w14:textId="77777777" w:rsidR="00787934" w:rsidRPr="00204B0B" w:rsidRDefault="00787934" w:rsidP="00787934">
      <w:pPr>
        <w:tabs>
          <w:tab w:val="left" w:pos="360"/>
        </w:tabs>
        <w:outlineLvl w:val="0"/>
        <w:rPr>
          <w:rFonts w:asciiTheme="majorHAnsi" w:hAnsiTheme="majorHAnsi"/>
          <w:b/>
          <w:bCs/>
          <w:spacing w:val="20"/>
          <w:sz w:val="20"/>
          <w:szCs w:val="20"/>
        </w:rPr>
      </w:pPr>
      <w:r w:rsidRPr="00204B0B">
        <w:rPr>
          <w:rFonts w:asciiTheme="majorHAnsi" w:hAnsiTheme="majorHAnsi"/>
          <w:b/>
          <w:bCs/>
          <w:spacing w:val="20"/>
          <w:sz w:val="20"/>
          <w:szCs w:val="20"/>
        </w:rPr>
        <w:t>WATER QUALITY INFORMATION</w:t>
      </w:r>
    </w:p>
    <w:p w14:paraId="38D94E42" w14:textId="77777777" w:rsidR="00220B92" w:rsidRDefault="00220B92" w:rsidP="00787934">
      <w:pPr>
        <w:ind w:rightChars="-45" w:right="-108" w:firstLine="720"/>
        <w:rPr>
          <w:rFonts w:asciiTheme="majorHAnsi" w:hAnsiTheme="majorHAnsi"/>
          <w:b/>
          <w:sz w:val="20"/>
          <w:szCs w:val="20"/>
        </w:rPr>
      </w:pPr>
    </w:p>
    <w:p w14:paraId="039C06C8" w14:textId="43780600" w:rsidR="00787934" w:rsidRPr="00787934" w:rsidRDefault="00787934" w:rsidP="00787934">
      <w:pPr>
        <w:ind w:rightChars="-45" w:right="-108" w:firstLine="720"/>
        <w:rPr>
          <w:rFonts w:asciiTheme="majorHAnsi" w:hAnsiTheme="majorHAnsi"/>
          <w:sz w:val="20"/>
          <w:szCs w:val="20"/>
        </w:rPr>
      </w:pPr>
      <w:r w:rsidRPr="006462B1">
        <w:rPr>
          <w:rFonts w:asciiTheme="majorHAnsi" w:hAnsiTheme="majorHAnsi"/>
          <w:b/>
          <w:spacing w:val="20"/>
          <w:sz w:val="20"/>
          <w:szCs w:val="20"/>
        </w:rPr>
        <w:t>Water Quality Impairments Being Addressed</w:t>
      </w:r>
      <w:r w:rsidRPr="00787934">
        <w:rPr>
          <w:rFonts w:asciiTheme="majorHAnsi" w:hAnsiTheme="majorHAnsi"/>
          <w:b/>
          <w:sz w:val="20"/>
          <w:szCs w:val="20"/>
        </w:rPr>
        <w:t>:</w:t>
      </w:r>
      <w:r w:rsidR="00C1004B">
        <w:rPr>
          <w:rFonts w:asciiTheme="majorHAnsi" w:hAnsiTheme="majorHAnsi"/>
          <w:b/>
          <w:sz w:val="20"/>
          <w:szCs w:val="20"/>
        </w:rPr>
        <w:t xml:space="preserve"> </w:t>
      </w:r>
      <w:r w:rsidR="00C1004B" w:rsidRPr="00787934">
        <w:rPr>
          <w:rFonts w:asciiTheme="majorHAnsi" w:hAnsiTheme="majorHAnsi"/>
          <w:i/>
          <w:sz w:val="20"/>
          <w:szCs w:val="20"/>
        </w:rPr>
        <w:t>Place an X next to</w:t>
      </w:r>
      <w:r w:rsidRPr="00787934">
        <w:rPr>
          <w:rFonts w:asciiTheme="majorHAnsi" w:hAnsiTheme="majorHAnsi"/>
          <w:i/>
          <w:iCs/>
          <w:sz w:val="20"/>
          <w:szCs w:val="20"/>
        </w:rPr>
        <w:t xml:space="preserve"> all that apply</w:t>
      </w:r>
      <w:r w:rsidR="00C1004B">
        <w:rPr>
          <w:rFonts w:asciiTheme="majorHAnsi" w:hAnsiTheme="majorHAnsi"/>
          <w:i/>
          <w:iCs/>
          <w:sz w:val="20"/>
          <w:szCs w:val="20"/>
        </w:rPr>
        <w:t>.</w:t>
      </w:r>
    </w:p>
    <w:tbl>
      <w:tblPr>
        <w:tblpPr w:leftFromText="180" w:rightFromText="180" w:vertAnchor="text" w:horzAnchor="page" w:tblpX="1948" w:tblpY="96"/>
        <w:tblW w:w="9990" w:type="dxa"/>
        <w:tblLook w:val="01E0" w:firstRow="1" w:lastRow="1" w:firstColumn="1" w:lastColumn="1" w:noHBand="0" w:noVBand="0"/>
      </w:tblPr>
      <w:tblGrid>
        <w:gridCol w:w="810"/>
        <w:gridCol w:w="4050"/>
        <w:gridCol w:w="900"/>
        <w:gridCol w:w="1890"/>
        <w:gridCol w:w="720"/>
        <w:gridCol w:w="1620"/>
      </w:tblGrid>
      <w:tr w:rsidR="00787934" w:rsidRPr="00787934" w14:paraId="2CB3C3EF" w14:textId="77777777" w:rsidTr="00BC4BB9">
        <w:trPr>
          <w:trHeight w:val="273"/>
        </w:trPr>
        <w:tc>
          <w:tcPr>
            <w:tcW w:w="810" w:type="dxa"/>
            <w:shd w:val="clear" w:color="auto" w:fill="auto"/>
            <w:vAlign w:val="center"/>
          </w:tcPr>
          <w:p w14:paraId="13BCE11A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0146FFF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Pathogens (Fecal coliform/</w:t>
            </w:r>
            <w:r w:rsidRPr="00787934">
              <w:rPr>
                <w:rFonts w:asciiTheme="majorHAnsi" w:hAnsiTheme="majorHAnsi"/>
                <w:i/>
                <w:sz w:val="20"/>
                <w:szCs w:val="20"/>
              </w:rPr>
              <w:t>E. coli</w:t>
            </w:r>
            <w:r w:rsidRPr="0078793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196367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07311F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Nitrogen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F44FC6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A52CC9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Copper</w:t>
            </w:r>
          </w:p>
        </w:tc>
      </w:tr>
      <w:tr w:rsidR="00787934" w:rsidRPr="00787934" w14:paraId="439360DE" w14:textId="77777777" w:rsidTr="00BC4BB9">
        <w:trPr>
          <w:trHeight w:val="245"/>
        </w:trPr>
        <w:tc>
          <w:tcPr>
            <w:tcW w:w="810" w:type="dxa"/>
            <w:shd w:val="clear" w:color="auto" w:fill="auto"/>
            <w:vAlign w:val="center"/>
          </w:tcPr>
          <w:p w14:paraId="0770620C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D6E1F00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Fecal coliform (Shellfish)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A84F7F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FE5E6E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Phosphorus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796AA5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FCF6C3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Nickel</w:t>
            </w:r>
          </w:p>
        </w:tc>
      </w:tr>
      <w:tr w:rsidR="00787934" w:rsidRPr="00787934" w14:paraId="3BE296E8" w14:textId="77777777" w:rsidTr="00BC4BB9">
        <w:trPr>
          <w:trHeight w:val="195"/>
        </w:trPr>
        <w:tc>
          <w:tcPr>
            <w:tcW w:w="810" w:type="dxa"/>
            <w:shd w:val="clear" w:color="auto" w:fill="auto"/>
            <w:vAlign w:val="center"/>
          </w:tcPr>
          <w:p w14:paraId="07F8102D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291348F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Macroinvertebrates (BIO/Aquatic Life Use)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9A4437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437CBE4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Ammonia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95E8D5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1208A6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Zinc</w:t>
            </w:r>
          </w:p>
        </w:tc>
      </w:tr>
      <w:tr w:rsidR="00787934" w:rsidRPr="00787934" w14:paraId="41F4E2A4" w14:textId="77777777" w:rsidTr="00BC4BB9">
        <w:trPr>
          <w:trHeight w:val="195"/>
        </w:trPr>
        <w:tc>
          <w:tcPr>
            <w:tcW w:w="810" w:type="dxa"/>
            <w:shd w:val="clear" w:color="auto" w:fill="auto"/>
            <w:vAlign w:val="center"/>
          </w:tcPr>
          <w:p w14:paraId="7EC40A82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1D42153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0F4FFD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07C406E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Turbidity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C0732F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0FBDE5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DO</w:t>
            </w:r>
          </w:p>
        </w:tc>
      </w:tr>
    </w:tbl>
    <w:p w14:paraId="6AA78F5B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sz w:val="20"/>
          <w:szCs w:val="20"/>
        </w:rPr>
      </w:pPr>
    </w:p>
    <w:p w14:paraId="393397D6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787934">
        <w:rPr>
          <w:rFonts w:asciiTheme="majorHAnsi" w:hAnsiTheme="majorHAnsi"/>
          <w:b/>
          <w:sz w:val="20"/>
          <w:szCs w:val="20"/>
        </w:rPr>
        <w:tab/>
      </w:r>
    </w:p>
    <w:p w14:paraId="0B54B74D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4C08AE2F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040F172C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51F89B25" w14:textId="77777777" w:rsidR="00220B92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787934">
        <w:rPr>
          <w:rFonts w:asciiTheme="majorHAnsi" w:hAnsiTheme="majorHAnsi"/>
          <w:b/>
          <w:sz w:val="20"/>
          <w:szCs w:val="20"/>
        </w:rPr>
        <w:tab/>
      </w:r>
      <w:r w:rsidRPr="00787934">
        <w:rPr>
          <w:rFonts w:asciiTheme="majorHAnsi" w:hAnsiTheme="majorHAnsi"/>
          <w:b/>
          <w:sz w:val="20"/>
          <w:szCs w:val="20"/>
        </w:rPr>
        <w:tab/>
      </w:r>
    </w:p>
    <w:p w14:paraId="4964C211" w14:textId="77777777" w:rsidR="00787934" w:rsidRPr="00787934" w:rsidRDefault="00220B92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787934" w:rsidRPr="006462B1">
        <w:rPr>
          <w:rFonts w:asciiTheme="majorHAnsi" w:hAnsiTheme="majorHAnsi"/>
          <w:b/>
          <w:spacing w:val="20"/>
          <w:sz w:val="20"/>
          <w:szCs w:val="20"/>
        </w:rPr>
        <w:t>SCDHEC Monitoring Sites</w:t>
      </w:r>
      <w:r>
        <w:rPr>
          <w:rFonts w:asciiTheme="majorHAnsi" w:hAnsiTheme="majorHAnsi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8"/>
        <w:tblW w:w="9990" w:type="dxa"/>
        <w:tblLook w:val="01E0" w:firstRow="1" w:lastRow="1" w:firstColumn="1" w:lastColumn="1" w:noHBand="0" w:noVBand="0"/>
      </w:tblPr>
      <w:tblGrid>
        <w:gridCol w:w="3438"/>
        <w:gridCol w:w="6552"/>
      </w:tblGrid>
      <w:tr w:rsidR="00787934" w:rsidRPr="00787934" w14:paraId="482EA651" w14:textId="77777777" w:rsidTr="00787934">
        <w:trPr>
          <w:trHeight w:val="263"/>
        </w:trPr>
        <w:tc>
          <w:tcPr>
            <w:tcW w:w="3438" w:type="dxa"/>
            <w:shd w:val="clear" w:color="auto" w:fill="auto"/>
          </w:tcPr>
          <w:p w14:paraId="3975E808" w14:textId="77777777" w:rsidR="00787934" w:rsidRPr="00787934" w:rsidRDefault="00787934" w:rsidP="00BC4BB9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 xml:space="preserve">Unimpaired (protection):  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14:paraId="7B535D49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934" w:rsidRPr="00787934" w14:paraId="29753FB3" w14:textId="77777777" w:rsidTr="00787934">
        <w:trPr>
          <w:trHeight w:val="263"/>
        </w:trPr>
        <w:tc>
          <w:tcPr>
            <w:tcW w:w="3438" w:type="dxa"/>
            <w:shd w:val="clear" w:color="auto" w:fill="auto"/>
          </w:tcPr>
          <w:p w14:paraId="40AF4160" w14:textId="77777777" w:rsidR="00787934" w:rsidRPr="00787934" w:rsidRDefault="00787934" w:rsidP="00BC4BB9">
            <w:pPr>
              <w:ind w:rightChars="-45" w:right="-108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BD273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934" w:rsidRPr="00787934" w14:paraId="12681350" w14:textId="77777777" w:rsidTr="00787934">
        <w:trPr>
          <w:trHeight w:val="263"/>
        </w:trPr>
        <w:tc>
          <w:tcPr>
            <w:tcW w:w="3438" w:type="dxa"/>
            <w:shd w:val="clear" w:color="auto" w:fill="auto"/>
          </w:tcPr>
          <w:p w14:paraId="1219792B" w14:textId="77777777" w:rsidR="00787934" w:rsidRPr="00787934" w:rsidRDefault="00787934" w:rsidP="00BC4BB9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Impaired (restoration):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A1081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934" w:rsidRPr="00787934" w14:paraId="3714D0A9" w14:textId="77777777" w:rsidTr="00787934">
        <w:trPr>
          <w:trHeight w:val="263"/>
        </w:trPr>
        <w:tc>
          <w:tcPr>
            <w:tcW w:w="3438" w:type="dxa"/>
            <w:shd w:val="clear" w:color="auto" w:fill="auto"/>
          </w:tcPr>
          <w:p w14:paraId="3DB98DA6" w14:textId="77777777" w:rsidR="00787934" w:rsidRPr="00787934" w:rsidRDefault="00787934" w:rsidP="00BC4BB9">
            <w:pPr>
              <w:ind w:rightChars="-45" w:right="-108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BEBE1" w14:textId="77777777" w:rsidR="00787934" w:rsidRPr="00787934" w:rsidRDefault="00787934" w:rsidP="00BC4B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95A688" w14:textId="77777777" w:rsidR="00787934" w:rsidRPr="00787934" w:rsidRDefault="00787934" w:rsidP="00787934">
      <w:pPr>
        <w:tabs>
          <w:tab w:val="left" w:pos="360"/>
        </w:tabs>
        <w:jc w:val="right"/>
        <w:outlineLvl w:val="0"/>
        <w:rPr>
          <w:rFonts w:asciiTheme="majorHAnsi" w:hAnsiTheme="majorHAnsi"/>
          <w:b/>
          <w:color w:val="0000FF"/>
          <w:sz w:val="20"/>
          <w:szCs w:val="20"/>
        </w:rPr>
      </w:pPr>
      <w:r w:rsidRPr="00787934">
        <w:rPr>
          <w:rFonts w:asciiTheme="majorHAnsi" w:hAnsiTheme="majorHAnsi"/>
          <w:i/>
          <w:color w:val="0000FF"/>
          <w:sz w:val="20"/>
          <w:szCs w:val="20"/>
        </w:rPr>
        <w:t xml:space="preserve">Please list as “site (impairment).” Ex: SV-101 (pathogens), RS-10345 (nitrogen), </w:t>
      </w:r>
      <w:proofErr w:type="spellStart"/>
      <w:r w:rsidRPr="00787934">
        <w:rPr>
          <w:rFonts w:asciiTheme="majorHAnsi" w:hAnsiTheme="majorHAnsi"/>
          <w:i/>
          <w:color w:val="0000FF"/>
          <w:sz w:val="20"/>
          <w:szCs w:val="20"/>
        </w:rPr>
        <w:t>etc</w:t>
      </w:r>
      <w:proofErr w:type="spellEnd"/>
      <w:r w:rsidRPr="00787934">
        <w:rPr>
          <w:rFonts w:asciiTheme="majorHAnsi" w:hAnsiTheme="majorHAnsi"/>
          <w:i/>
          <w:color w:val="0000FF"/>
          <w:sz w:val="20"/>
          <w:szCs w:val="20"/>
        </w:rPr>
        <w:t>…</w:t>
      </w:r>
      <w:r w:rsidRPr="00787934">
        <w:rPr>
          <w:rFonts w:asciiTheme="majorHAnsi" w:hAnsiTheme="majorHAnsi"/>
          <w:i/>
          <w:sz w:val="20"/>
          <w:szCs w:val="20"/>
        </w:rPr>
        <w:t xml:space="preserve">   </w:t>
      </w:r>
    </w:p>
    <w:p w14:paraId="6C227FA7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16"/>
          <w:szCs w:val="16"/>
        </w:rPr>
      </w:pPr>
      <w:r w:rsidRPr="00787934">
        <w:rPr>
          <w:rFonts w:asciiTheme="majorHAnsi" w:hAnsiTheme="majorHAnsi"/>
          <w:b/>
          <w:sz w:val="20"/>
          <w:szCs w:val="20"/>
        </w:rPr>
        <w:tab/>
      </w:r>
      <w:r w:rsidRPr="00787934">
        <w:rPr>
          <w:rFonts w:asciiTheme="majorHAnsi" w:hAnsiTheme="majorHAnsi"/>
          <w:b/>
          <w:sz w:val="20"/>
          <w:szCs w:val="20"/>
        </w:rPr>
        <w:tab/>
      </w:r>
    </w:p>
    <w:p w14:paraId="0288181E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i/>
          <w:iCs/>
          <w:sz w:val="20"/>
          <w:szCs w:val="20"/>
        </w:rPr>
      </w:pPr>
      <w:r w:rsidRPr="00787934">
        <w:rPr>
          <w:rFonts w:asciiTheme="majorHAnsi" w:hAnsiTheme="majorHAnsi"/>
          <w:b/>
          <w:sz w:val="20"/>
          <w:szCs w:val="20"/>
        </w:rPr>
        <w:tab/>
      </w:r>
      <w:r w:rsidRPr="00787934">
        <w:rPr>
          <w:rFonts w:asciiTheme="majorHAnsi" w:hAnsiTheme="majorHAnsi"/>
          <w:b/>
          <w:sz w:val="20"/>
          <w:szCs w:val="20"/>
        </w:rPr>
        <w:tab/>
      </w:r>
      <w:r w:rsidRPr="006462B1">
        <w:rPr>
          <w:rFonts w:asciiTheme="majorHAnsi" w:hAnsiTheme="majorHAnsi"/>
          <w:b/>
          <w:spacing w:val="20"/>
          <w:sz w:val="20"/>
          <w:szCs w:val="20"/>
        </w:rPr>
        <w:t xml:space="preserve">This </w:t>
      </w:r>
      <w:r w:rsidR="00220B92" w:rsidRPr="006462B1">
        <w:rPr>
          <w:rFonts w:asciiTheme="majorHAnsi" w:hAnsiTheme="majorHAnsi"/>
          <w:b/>
          <w:spacing w:val="20"/>
          <w:sz w:val="20"/>
          <w:szCs w:val="20"/>
        </w:rPr>
        <w:t>W</w:t>
      </w:r>
      <w:r w:rsidRPr="006462B1">
        <w:rPr>
          <w:rFonts w:asciiTheme="majorHAnsi" w:hAnsiTheme="majorHAnsi"/>
          <w:b/>
          <w:spacing w:val="20"/>
          <w:sz w:val="20"/>
          <w:szCs w:val="20"/>
        </w:rPr>
        <w:t>atershed</w:t>
      </w:r>
      <w:r w:rsidRPr="00787934">
        <w:rPr>
          <w:rFonts w:asciiTheme="majorHAnsi" w:hAnsiTheme="majorHAnsi"/>
          <w:b/>
          <w:sz w:val="20"/>
          <w:szCs w:val="20"/>
        </w:rPr>
        <w:t xml:space="preserve">: </w:t>
      </w:r>
      <w:r w:rsidRPr="00787934">
        <w:rPr>
          <w:rFonts w:asciiTheme="majorHAnsi" w:hAnsiTheme="majorHAnsi"/>
          <w:i/>
          <w:iCs/>
          <w:sz w:val="20"/>
          <w:szCs w:val="20"/>
        </w:rPr>
        <w:t xml:space="preserve">Place an X next to all applicable answers below relating to the watershed to be covered by the </w:t>
      </w:r>
    </w:p>
    <w:p w14:paraId="3A11E07C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/>
          <w:i/>
          <w:sz w:val="20"/>
          <w:szCs w:val="20"/>
        </w:rPr>
      </w:pPr>
      <w:r w:rsidRPr="00787934">
        <w:rPr>
          <w:rFonts w:asciiTheme="majorHAnsi" w:hAnsiTheme="majorHAnsi"/>
          <w:i/>
          <w:iCs/>
          <w:sz w:val="20"/>
          <w:szCs w:val="20"/>
        </w:rPr>
        <w:tab/>
      </w:r>
      <w:r w:rsidRPr="00787934">
        <w:rPr>
          <w:rFonts w:asciiTheme="majorHAnsi" w:hAnsiTheme="majorHAnsi"/>
          <w:i/>
          <w:iCs/>
          <w:sz w:val="20"/>
          <w:szCs w:val="20"/>
        </w:rPr>
        <w:tab/>
        <w:t>proposed WPB.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492"/>
        <w:gridCol w:w="2893"/>
        <w:gridCol w:w="3903"/>
      </w:tblGrid>
      <w:tr w:rsidR="00787934" w:rsidRPr="00787934" w14:paraId="0DC336CD" w14:textId="77777777" w:rsidTr="00BC4BB9">
        <w:tc>
          <w:tcPr>
            <w:tcW w:w="2540" w:type="dxa"/>
          </w:tcPr>
          <w:p w14:paraId="5ADDC79E" w14:textId="77777777" w:rsidR="00787934" w:rsidRPr="00787934" w:rsidRDefault="00787934" w:rsidP="00BC4BB9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TMDL:</w:t>
            </w:r>
          </w:p>
        </w:tc>
        <w:tc>
          <w:tcPr>
            <w:tcW w:w="2959" w:type="dxa"/>
          </w:tcPr>
          <w:p w14:paraId="093FEFB0" w14:textId="77777777" w:rsidR="00787934" w:rsidRPr="00787934" w:rsidRDefault="00787934" w:rsidP="00BC4BB9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787934">
              <w:rPr>
                <w:rFonts w:asciiTheme="majorHAnsi" w:hAnsiTheme="majorHAnsi"/>
                <w:sz w:val="20"/>
                <w:szCs w:val="20"/>
              </w:rPr>
              <w:t xml:space="preserve"> Has an approved TMDL</w:t>
            </w:r>
          </w:p>
        </w:tc>
        <w:tc>
          <w:tcPr>
            <w:tcW w:w="4005" w:type="dxa"/>
          </w:tcPr>
          <w:p w14:paraId="74DAED01" w14:textId="77777777" w:rsidR="00787934" w:rsidRPr="00787934" w:rsidRDefault="00787934" w:rsidP="00BC4BB9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787934">
              <w:rPr>
                <w:rFonts w:asciiTheme="majorHAnsi" w:hAnsiTheme="majorHAnsi"/>
                <w:sz w:val="20"/>
                <w:szCs w:val="20"/>
              </w:rPr>
              <w:t xml:space="preserve"> Is impaired (no TMDL)</w:t>
            </w:r>
          </w:p>
        </w:tc>
      </w:tr>
      <w:tr w:rsidR="00787934" w:rsidRPr="00787934" w14:paraId="3D04BD4F" w14:textId="77777777" w:rsidTr="00BC4BB9">
        <w:tc>
          <w:tcPr>
            <w:tcW w:w="2540" w:type="dxa"/>
          </w:tcPr>
          <w:p w14:paraId="151A1EA2" w14:textId="77777777" w:rsidR="00787934" w:rsidRPr="00787934" w:rsidRDefault="00787934" w:rsidP="00BC4BB9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Source Water Protection:</w:t>
            </w:r>
          </w:p>
        </w:tc>
        <w:tc>
          <w:tcPr>
            <w:tcW w:w="2959" w:type="dxa"/>
          </w:tcPr>
          <w:p w14:paraId="2615DD42" w14:textId="77777777" w:rsidR="00787934" w:rsidRPr="00787934" w:rsidRDefault="00787934" w:rsidP="00BC4BB9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787934">
              <w:rPr>
                <w:rFonts w:asciiTheme="majorHAnsi" w:hAnsiTheme="majorHAnsi"/>
                <w:sz w:val="20"/>
                <w:szCs w:val="20"/>
              </w:rPr>
              <w:t xml:space="preserve"> Contains Source Water</w:t>
            </w:r>
          </w:p>
        </w:tc>
        <w:tc>
          <w:tcPr>
            <w:tcW w:w="4005" w:type="dxa"/>
          </w:tcPr>
          <w:p w14:paraId="2FD5ED7E" w14:textId="77777777" w:rsidR="00787934" w:rsidRPr="00787934" w:rsidRDefault="00787934" w:rsidP="00BC4BB9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787934">
              <w:rPr>
                <w:rFonts w:asciiTheme="majorHAnsi" w:hAnsiTheme="majorHAnsi"/>
                <w:sz w:val="20"/>
                <w:szCs w:val="20"/>
              </w:rPr>
              <w:t xml:space="preserve"> Contains Surface Drinking Water Intake</w:t>
            </w:r>
          </w:p>
        </w:tc>
      </w:tr>
      <w:tr w:rsidR="00787934" w:rsidRPr="00787934" w14:paraId="6F9129DB" w14:textId="77777777" w:rsidTr="00BC4BB9">
        <w:tc>
          <w:tcPr>
            <w:tcW w:w="2540" w:type="dxa"/>
          </w:tcPr>
          <w:p w14:paraId="79DF64ED" w14:textId="77777777" w:rsidR="00787934" w:rsidRPr="00787934" w:rsidRDefault="00787934" w:rsidP="00BC4BB9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MS4:</w:t>
            </w:r>
          </w:p>
        </w:tc>
        <w:tc>
          <w:tcPr>
            <w:tcW w:w="2959" w:type="dxa"/>
          </w:tcPr>
          <w:p w14:paraId="0A2FC127" w14:textId="77777777" w:rsidR="00787934" w:rsidRPr="00787934" w:rsidRDefault="00787934" w:rsidP="00BC4BB9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787934">
              <w:rPr>
                <w:rFonts w:asciiTheme="majorHAnsi" w:hAnsiTheme="majorHAnsi"/>
                <w:sz w:val="20"/>
                <w:szCs w:val="20"/>
              </w:rPr>
              <w:t xml:space="preserve"> Includes an MS4</w:t>
            </w:r>
          </w:p>
        </w:tc>
        <w:tc>
          <w:tcPr>
            <w:tcW w:w="4005" w:type="dxa"/>
          </w:tcPr>
          <w:p w14:paraId="65119BC1" w14:textId="77777777" w:rsidR="00787934" w:rsidRPr="00787934" w:rsidRDefault="00787934" w:rsidP="00BC4BB9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787934">
              <w:rPr>
                <w:rFonts w:asciiTheme="majorHAnsi" w:hAnsiTheme="majorHAnsi"/>
                <w:sz w:val="20"/>
                <w:szCs w:val="20"/>
              </w:rPr>
              <w:t xml:space="preserve"> Does not include an MS4</w:t>
            </w:r>
          </w:p>
        </w:tc>
      </w:tr>
    </w:tbl>
    <w:p w14:paraId="1FFF8C06" w14:textId="4D9BB800" w:rsidR="00787934" w:rsidRDefault="00787934">
      <w:pPr>
        <w:spacing w:after="160" w:line="259" w:lineRule="auto"/>
        <w:rPr>
          <w:rFonts w:asciiTheme="majorHAnsi" w:hAnsiTheme="majorHAnsi"/>
          <w:b/>
          <w:bCs/>
          <w:sz w:val="20"/>
          <w:szCs w:val="20"/>
        </w:rPr>
      </w:pPr>
    </w:p>
    <w:p w14:paraId="20D0E902" w14:textId="77777777" w:rsidR="007915AB" w:rsidRDefault="007915AB" w:rsidP="00787934">
      <w:pPr>
        <w:rPr>
          <w:rFonts w:asciiTheme="majorHAnsi" w:hAnsiTheme="majorHAnsi"/>
          <w:b/>
          <w:bCs/>
          <w:spacing w:val="20"/>
          <w:sz w:val="20"/>
          <w:szCs w:val="20"/>
        </w:rPr>
      </w:pPr>
    </w:p>
    <w:p w14:paraId="29AB8CCF" w14:textId="644AB364" w:rsidR="00787934" w:rsidRPr="00787934" w:rsidRDefault="00787934" w:rsidP="00787934">
      <w:pPr>
        <w:rPr>
          <w:rFonts w:asciiTheme="majorHAnsi" w:hAnsiTheme="majorHAnsi"/>
          <w:b/>
          <w:bCs/>
          <w:spacing w:val="20"/>
          <w:sz w:val="20"/>
          <w:szCs w:val="20"/>
        </w:rPr>
      </w:pPr>
      <w:r w:rsidRPr="00787934">
        <w:rPr>
          <w:rFonts w:asciiTheme="majorHAnsi" w:hAnsiTheme="majorHAnsi"/>
          <w:b/>
          <w:bCs/>
          <w:spacing w:val="20"/>
          <w:sz w:val="20"/>
          <w:szCs w:val="20"/>
        </w:rPr>
        <w:lastRenderedPageBreak/>
        <w:t>PROJECT INFORMATION</w:t>
      </w:r>
    </w:p>
    <w:p w14:paraId="3545B7BE" w14:textId="188643B5" w:rsidR="00787934" w:rsidRPr="00787934" w:rsidRDefault="00787934" w:rsidP="00787934">
      <w:pPr>
        <w:rPr>
          <w:rFonts w:asciiTheme="majorHAnsi" w:hAnsiTheme="majorHAnsi"/>
          <w:iCs/>
          <w:sz w:val="20"/>
          <w:szCs w:val="20"/>
        </w:rPr>
      </w:pPr>
      <w:r w:rsidRPr="00787934">
        <w:rPr>
          <w:rFonts w:asciiTheme="majorHAnsi" w:hAnsiTheme="majorHAnsi"/>
          <w:iCs/>
          <w:sz w:val="20"/>
          <w:szCs w:val="20"/>
        </w:rPr>
        <w:t xml:space="preserve">This section should not be lengthy, but it should demonstrate that you have a clear course of action for developing </w:t>
      </w:r>
      <w:r w:rsidR="00887875">
        <w:rPr>
          <w:rFonts w:asciiTheme="majorHAnsi" w:hAnsiTheme="majorHAnsi"/>
          <w:iCs/>
          <w:sz w:val="20"/>
          <w:szCs w:val="20"/>
        </w:rPr>
        <w:t>a</w:t>
      </w:r>
      <w:r w:rsidRPr="00787934">
        <w:rPr>
          <w:rFonts w:asciiTheme="majorHAnsi" w:hAnsiTheme="majorHAnsi"/>
          <w:iCs/>
          <w:sz w:val="20"/>
          <w:szCs w:val="20"/>
        </w:rPr>
        <w:t xml:space="preserve"> WBP.</w:t>
      </w:r>
    </w:p>
    <w:p w14:paraId="4EA6C5FF" w14:textId="77777777" w:rsidR="00787934" w:rsidRPr="00787934" w:rsidRDefault="00787934" w:rsidP="00787934">
      <w:pPr>
        <w:rPr>
          <w:rFonts w:asciiTheme="majorHAnsi" w:hAnsiTheme="majorHAnsi"/>
          <w:sz w:val="20"/>
          <w:szCs w:val="20"/>
        </w:rPr>
      </w:pPr>
    </w:p>
    <w:p w14:paraId="6F069689" w14:textId="77777777" w:rsidR="00787934" w:rsidRPr="00787934" w:rsidRDefault="00787934" w:rsidP="00787934">
      <w:pPr>
        <w:rPr>
          <w:rFonts w:asciiTheme="majorHAnsi" w:hAnsiTheme="majorHAnsi"/>
          <w:iCs/>
          <w:sz w:val="20"/>
          <w:szCs w:val="20"/>
        </w:rPr>
      </w:pPr>
      <w:r w:rsidRPr="00787934">
        <w:rPr>
          <w:rFonts w:asciiTheme="majorHAnsi" w:hAnsiTheme="majorHAnsi"/>
          <w:iCs/>
          <w:sz w:val="20"/>
          <w:szCs w:val="20"/>
        </w:rPr>
        <w:t xml:space="preserve">1.  List </w:t>
      </w:r>
      <w:r>
        <w:rPr>
          <w:rFonts w:asciiTheme="majorHAnsi" w:hAnsiTheme="majorHAnsi"/>
          <w:iCs/>
          <w:sz w:val="20"/>
          <w:szCs w:val="20"/>
        </w:rPr>
        <w:t>your project partners</w:t>
      </w:r>
      <w:r w:rsidRPr="00787934">
        <w:rPr>
          <w:rFonts w:asciiTheme="majorHAnsi" w:hAnsiTheme="majorHAnsi"/>
          <w:iCs/>
          <w:sz w:val="20"/>
          <w:szCs w:val="20"/>
        </w:rPr>
        <w:t xml:space="preserve"> in the chart below according to </w:t>
      </w:r>
      <w:proofErr w:type="gramStart"/>
      <w:r w:rsidRPr="00787934">
        <w:rPr>
          <w:rFonts w:asciiTheme="majorHAnsi" w:hAnsiTheme="majorHAnsi"/>
          <w:iCs/>
          <w:sz w:val="20"/>
          <w:szCs w:val="20"/>
        </w:rPr>
        <w:t>whether or not</w:t>
      </w:r>
      <w:proofErr w:type="gramEnd"/>
      <w:r w:rsidRPr="00787934">
        <w:rPr>
          <w:rFonts w:asciiTheme="majorHAnsi" w:hAnsiTheme="majorHAnsi"/>
          <w:iCs/>
          <w:sz w:val="20"/>
          <w:szCs w:val="20"/>
        </w:rPr>
        <w:t xml:space="preserve"> they have officially agreed to partner on the project at this time. It is highly recommended that Source Water Intake Utilities</w:t>
      </w:r>
      <w:r>
        <w:rPr>
          <w:rFonts w:asciiTheme="majorHAnsi" w:hAnsiTheme="majorHAnsi"/>
          <w:iCs/>
          <w:sz w:val="20"/>
          <w:szCs w:val="20"/>
        </w:rPr>
        <w:t>, if present,</w:t>
      </w:r>
      <w:r w:rsidRPr="00787934">
        <w:rPr>
          <w:rFonts w:asciiTheme="majorHAnsi" w:hAnsiTheme="majorHAnsi"/>
          <w:iCs/>
          <w:sz w:val="20"/>
          <w:szCs w:val="20"/>
        </w:rPr>
        <w:t xml:space="preserve"> be Confirmed Partners.</w:t>
      </w:r>
    </w:p>
    <w:p w14:paraId="6AC9E9DF" w14:textId="77777777" w:rsidR="00787934" w:rsidRPr="00787934" w:rsidRDefault="00787934" w:rsidP="00787934">
      <w:pPr>
        <w:rPr>
          <w:rFonts w:asciiTheme="majorHAnsi" w:hAnsiTheme="majorHAnsi"/>
          <w:i/>
          <w:iCs/>
          <w:sz w:val="20"/>
          <w:szCs w:val="20"/>
        </w:rPr>
      </w:pPr>
    </w:p>
    <w:tbl>
      <w:tblPr>
        <w:tblW w:w="95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4747"/>
      </w:tblGrid>
      <w:tr w:rsidR="00787934" w:rsidRPr="00787934" w14:paraId="043E454D" w14:textId="77777777" w:rsidTr="00EB2456">
        <w:trPr>
          <w:trHeight w:val="260"/>
        </w:trPr>
        <w:tc>
          <w:tcPr>
            <w:tcW w:w="4770" w:type="dxa"/>
            <w:shd w:val="clear" w:color="auto" w:fill="auto"/>
            <w:vAlign w:val="center"/>
          </w:tcPr>
          <w:p w14:paraId="5F1E03A0" w14:textId="77777777" w:rsidR="00787934" w:rsidRPr="006462B1" w:rsidRDefault="00787934" w:rsidP="007B361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pacing w:val="20"/>
                <w:sz w:val="20"/>
                <w:szCs w:val="20"/>
              </w:rPr>
            </w:pPr>
            <w:r w:rsidRPr="006462B1">
              <w:rPr>
                <w:rFonts w:asciiTheme="majorHAnsi" w:hAnsiTheme="majorHAnsi"/>
                <w:b/>
                <w:bCs/>
                <w:spacing w:val="20"/>
                <w:sz w:val="20"/>
                <w:szCs w:val="20"/>
              </w:rPr>
              <w:t>Confirmed Project Partners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D7DF575" w14:textId="77777777" w:rsidR="00787934" w:rsidRPr="006462B1" w:rsidRDefault="00787934" w:rsidP="007B361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pacing w:val="20"/>
                <w:sz w:val="20"/>
                <w:szCs w:val="20"/>
              </w:rPr>
            </w:pPr>
            <w:r w:rsidRPr="006462B1">
              <w:rPr>
                <w:rFonts w:asciiTheme="majorHAnsi" w:hAnsiTheme="majorHAnsi"/>
                <w:b/>
                <w:bCs/>
                <w:spacing w:val="20"/>
                <w:sz w:val="20"/>
                <w:szCs w:val="20"/>
              </w:rPr>
              <w:t>Potential Project Partners</w:t>
            </w:r>
          </w:p>
        </w:tc>
      </w:tr>
      <w:tr w:rsidR="00787934" w:rsidRPr="00787934" w14:paraId="00004B04" w14:textId="77777777" w:rsidTr="00787934">
        <w:tc>
          <w:tcPr>
            <w:tcW w:w="4770" w:type="dxa"/>
            <w:shd w:val="clear" w:color="auto" w:fill="auto"/>
          </w:tcPr>
          <w:p w14:paraId="63F54C80" w14:textId="77777777" w:rsidR="00787934" w:rsidRPr="00787934" w:rsidRDefault="00787934" w:rsidP="00BC4BB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47" w:type="dxa"/>
            <w:shd w:val="clear" w:color="auto" w:fill="auto"/>
          </w:tcPr>
          <w:p w14:paraId="5484A6D0" w14:textId="77777777" w:rsidR="00787934" w:rsidRPr="00787934" w:rsidRDefault="00787934" w:rsidP="00BC4BB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934" w:rsidRPr="00787934" w14:paraId="37D94BB1" w14:textId="77777777" w:rsidTr="00787934">
        <w:tc>
          <w:tcPr>
            <w:tcW w:w="4770" w:type="dxa"/>
            <w:shd w:val="clear" w:color="auto" w:fill="auto"/>
          </w:tcPr>
          <w:p w14:paraId="264A7694" w14:textId="77777777" w:rsidR="00787934" w:rsidRPr="00787934" w:rsidRDefault="00787934" w:rsidP="00BC4BB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47" w:type="dxa"/>
            <w:shd w:val="clear" w:color="auto" w:fill="auto"/>
          </w:tcPr>
          <w:p w14:paraId="11B3BFFF" w14:textId="77777777" w:rsidR="00787934" w:rsidRPr="00787934" w:rsidRDefault="00787934" w:rsidP="00BC4BB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934" w:rsidRPr="00787934" w14:paraId="5DE77150" w14:textId="77777777" w:rsidTr="00787934">
        <w:tc>
          <w:tcPr>
            <w:tcW w:w="4770" w:type="dxa"/>
            <w:shd w:val="clear" w:color="auto" w:fill="auto"/>
          </w:tcPr>
          <w:p w14:paraId="263985AB" w14:textId="77777777" w:rsidR="00787934" w:rsidRPr="00787934" w:rsidRDefault="00787934" w:rsidP="00BC4BB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47" w:type="dxa"/>
            <w:shd w:val="clear" w:color="auto" w:fill="auto"/>
          </w:tcPr>
          <w:p w14:paraId="07C9A5B9" w14:textId="77777777" w:rsidR="00787934" w:rsidRPr="00787934" w:rsidRDefault="00787934" w:rsidP="00BC4BB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F2F25E" w14:textId="77777777" w:rsidR="00787934" w:rsidRPr="00787934" w:rsidRDefault="00787934" w:rsidP="00787934">
      <w:pPr>
        <w:rPr>
          <w:rFonts w:asciiTheme="majorHAnsi" w:hAnsiTheme="majorHAnsi"/>
          <w:sz w:val="20"/>
          <w:szCs w:val="20"/>
        </w:rPr>
      </w:pPr>
    </w:p>
    <w:p w14:paraId="0D48ADA2" w14:textId="77777777" w:rsidR="00787934" w:rsidRPr="00787934" w:rsidRDefault="00787934" w:rsidP="00787934">
      <w:pPr>
        <w:rPr>
          <w:rFonts w:asciiTheme="majorHAnsi" w:hAnsiTheme="majorHAnsi"/>
          <w:iCs/>
          <w:sz w:val="20"/>
          <w:szCs w:val="20"/>
        </w:rPr>
      </w:pPr>
      <w:r w:rsidRPr="00787934">
        <w:rPr>
          <w:rFonts w:asciiTheme="majorHAnsi" w:hAnsiTheme="majorHAnsi"/>
          <w:iCs/>
          <w:sz w:val="20"/>
          <w:szCs w:val="20"/>
        </w:rPr>
        <w:t xml:space="preserve">2.  List the potential </w:t>
      </w:r>
      <w:r w:rsidRPr="00787934">
        <w:rPr>
          <w:rFonts w:asciiTheme="majorHAnsi" w:hAnsiTheme="majorHAnsi"/>
          <w:iCs/>
          <w:sz w:val="20"/>
          <w:szCs w:val="20"/>
          <w:u w:val="single"/>
        </w:rPr>
        <w:t>sources of the pollutant(s)</w:t>
      </w:r>
      <w:r w:rsidRPr="00787934">
        <w:rPr>
          <w:rFonts w:asciiTheme="majorHAnsi" w:hAnsiTheme="majorHAnsi"/>
          <w:iCs/>
          <w:sz w:val="20"/>
          <w:szCs w:val="20"/>
        </w:rPr>
        <w:t xml:space="preserve"> you are going to address with this WBP. (Ex: failing septic, pet waste, </w:t>
      </w:r>
      <w:proofErr w:type="spellStart"/>
      <w:r w:rsidRPr="00787934">
        <w:rPr>
          <w:rFonts w:asciiTheme="majorHAnsi" w:hAnsiTheme="majorHAnsi"/>
          <w:iCs/>
          <w:sz w:val="20"/>
          <w:szCs w:val="20"/>
        </w:rPr>
        <w:t>etc</w:t>
      </w:r>
      <w:proofErr w:type="spellEnd"/>
      <w:r w:rsidRPr="00787934">
        <w:rPr>
          <w:rFonts w:asciiTheme="majorHAnsi" w:hAnsiTheme="majorHAnsi"/>
          <w:iCs/>
          <w:sz w:val="20"/>
          <w:szCs w:val="20"/>
        </w:rPr>
        <w:t>…)</w:t>
      </w:r>
    </w:p>
    <w:p w14:paraId="3839DD25" w14:textId="77777777" w:rsidR="00787934" w:rsidRPr="00787934" w:rsidRDefault="00787934" w:rsidP="00787934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</w:p>
    <w:p w14:paraId="1EE59E40" w14:textId="77777777" w:rsidR="00787934" w:rsidRPr="00787934" w:rsidRDefault="00787934" w:rsidP="00787934">
      <w:pPr>
        <w:rPr>
          <w:rFonts w:asciiTheme="majorHAnsi" w:hAnsiTheme="majorHAnsi"/>
          <w:sz w:val="20"/>
          <w:szCs w:val="20"/>
        </w:rPr>
      </w:pPr>
    </w:p>
    <w:p w14:paraId="69F4AD80" w14:textId="77777777" w:rsidR="00787934" w:rsidRPr="00787934" w:rsidRDefault="00787934" w:rsidP="00787934">
      <w:pPr>
        <w:rPr>
          <w:rFonts w:asciiTheme="majorHAnsi" w:hAnsiTheme="majorHAnsi"/>
          <w:iCs/>
          <w:sz w:val="20"/>
          <w:szCs w:val="20"/>
        </w:rPr>
      </w:pPr>
      <w:r w:rsidRPr="00787934">
        <w:rPr>
          <w:rFonts w:asciiTheme="majorHAnsi" w:hAnsiTheme="majorHAnsi"/>
          <w:iCs/>
          <w:sz w:val="20"/>
          <w:szCs w:val="20"/>
        </w:rPr>
        <w:t>3. Tell us what you are planning to do. Provide a brief (1/2-page maximum) description of what you are proposing. Will there be supplemental leveraged funds?</w:t>
      </w:r>
    </w:p>
    <w:p w14:paraId="6AB106CD" w14:textId="77777777" w:rsidR="00787934" w:rsidRPr="00787934" w:rsidRDefault="00787934" w:rsidP="00787934">
      <w:pPr>
        <w:ind w:left="360"/>
        <w:rPr>
          <w:rFonts w:asciiTheme="majorHAnsi" w:hAnsiTheme="majorHAnsi"/>
          <w:sz w:val="20"/>
          <w:szCs w:val="20"/>
        </w:rPr>
      </w:pPr>
    </w:p>
    <w:p w14:paraId="245ED79E" w14:textId="77777777" w:rsidR="00787934" w:rsidRPr="00787934" w:rsidRDefault="00787934" w:rsidP="00787934">
      <w:pPr>
        <w:rPr>
          <w:rFonts w:asciiTheme="majorHAnsi" w:hAnsiTheme="majorHAnsi"/>
          <w:sz w:val="20"/>
          <w:szCs w:val="20"/>
        </w:rPr>
      </w:pPr>
    </w:p>
    <w:p w14:paraId="65828683" w14:textId="77777777" w:rsidR="00787934" w:rsidRPr="00787934" w:rsidRDefault="00787934" w:rsidP="00787934">
      <w:pPr>
        <w:rPr>
          <w:rFonts w:asciiTheme="majorHAnsi" w:hAnsiTheme="majorHAnsi"/>
          <w:sz w:val="20"/>
          <w:szCs w:val="20"/>
        </w:rPr>
      </w:pPr>
      <w:r w:rsidRPr="00787934">
        <w:rPr>
          <w:rFonts w:asciiTheme="majorHAnsi" w:hAnsiTheme="majorHAnsi"/>
          <w:iCs/>
          <w:sz w:val="20"/>
          <w:szCs w:val="20"/>
        </w:rPr>
        <w:t>4. List the potential Best Management Practices (BMPs) you anticipate the WBP will identify. Be sure to include a protection component (e.g. conservation easements) and consider how BMPs can either be used to mitigate impacts from climate change or be selected to withstand such impacts.</w:t>
      </w:r>
    </w:p>
    <w:p w14:paraId="5B6F3FAE" w14:textId="77777777" w:rsidR="00787934" w:rsidRPr="00787934" w:rsidRDefault="00787934" w:rsidP="0078793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</w:p>
    <w:p w14:paraId="55EAEC39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sz w:val="20"/>
          <w:szCs w:val="20"/>
        </w:rPr>
      </w:pPr>
    </w:p>
    <w:p w14:paraId="307523C5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sz w:val="20"/>
          <w:szCs w:val="20"/>
        </w:rPr>
      </w:pPr>
      <w:r w:rsidRPr="00787934">
        <w:rPr>
          <w:rFonts w:asciiTheme="majorHAnsi" w:hAnsiTheme="majorHAnsi"/>
          <w:sz w:val="20"/>
          <w:szCs w:val="20"/>
        </w:rPr>
        <w:t>5. Stakeholder engagement is crucial to a successful WBP. Tell us how you plan to engage stakeholders in the process of your watershed-based plan development.</w:t>
      </w:r>
    </w:p>
    <w:p w14:paraId="18EA06F9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i/>
          <w:sz w:val="20"/>
          <w:szCs w:val="20"/>
        </w:rPr>
      </w:pPr>
      <w:r w:rsidRPr="00787934">
        <w:rPr>
          <w:rFonts w:asciiTheme="majorHAnsi" w:hAnsiTheme="majorHAnsi"/>
          <w:i/>
          <w:sz w:val="20"/>
          <w:szCs w:val="20"/>
        </w:rPr>
        <w:t xml:space="preserve"> </w:t>
      </w:r>
    </w:p>
    <w:p w14:paraId="651A4018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Cs/>
          <w:i/>
          <w:sz w:val="20"/>
          <w:szCs w:val="20"/>
        </w:rPr>
      </w:pPr>
    </w:p>
    <w:p w14:paraId="3B19B70E" w14:textId="77777777" w:rsidR="00787934" w:rsidRPr="00787934" w:rsidRDefault="00787934" w:rsidP="00787934">
      <w:pPr>
        <w:tabs>
          <w:tab w:val="left" w:pos="360"/>
        </w:tabs>
        <w:jc w:val="both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787934">
        <w:rPr>
          <w:rFonts w:asciiTheme="majorHAnsi" w:hAnsiTheme="majorHAnsi"/>
          <w:bCs/>
          <w:sz w:val="20"/>
          <w:szCs w:val="20"/>
        </w:rPr>
        <w:t>6. Please list your estimated funding request.</w:t>
      </w:r>
    </w:p>
    <w:tbl>
      <w:tblPr>
        <w:tblpPr w:leftFromText="180" w:rightFromText="180" w:vertAnchor="text" w:horzAnchor="page" w:tblpX="1708" w:tblpY="58"/>
        <w:tblW w:w="0" w:type="auto"/>
        <w:tblLook w:val="01E0" w:firstRow="1" w:lastRow="1" w:firstColumn="1" w:lastColumn="1" w:noHBand="0" w:noVBand="0"/>
      </w:tblPr>
      <w:tblGrid>
        <w:gridCol w:w="1638"/>
        <w:gridCol w:w="2340"/>
      </w:tblGrid>
      <w:tr w:rsidR="00787934" w:rsidRPr="00787934" w14:paraId="36ED3C8F" w14:textId="77777777" w:rsidTr="00BC4BB9">
        <w:tc>
          <w:tcPr>
            <w:tcW w:w="1638" w:type="dxa"/>
            <w:shd w:val="clear" w:color="auto" w:fill="auto"/>
          </w:tcPr>
          <w:p w14:paraId="649061DC" w14:textId="77777777" w:rsidR="00787934" w:rsidRPr="00787934" w:rsidRDefault="00787934" w:rsidP="00BC4BB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Federal Request: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2072398" w14:textId="77777777" w:rsidR="00787934" w:rsidRPr="00787934" w:rsidRDefault="00787934" w:rsidP="00BC4B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t>$</w:t>
            </w:r>
            <w:r w:rsidRPr="0078793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</w:rPr>
            </w:r>
            <w:r w:rsidRPr="0078793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46391895" w14:textId="77777777" w:rsidR="00787934" w:rsidRPr="00787934" w:rsidRDefault="00787934" w:rsidP="00787934">
      <w:pPr>
        <w:rPr>
          <w:rFonts w:asciiTheme="majorHAnsi" w:hAnsiTheme="majorHAnsi"/>
          <w:sz w:val="20"/>
          <w:szCs w:val="20"/>
        </w:rPr>
      </w:pPr>
    </w:p>
    <w:p w14:paraId="1770F5C8" w14:textId="77777777" w:rsidR="00787934" w:rsidRPr="00787934" w:rsidRDefault="00787934" w:rsidP="00787934">
      <w:pPr>
        <w:rPr>
          <w:rFonts w:asciiTheme="majorHAnsi" w:hAnsiTheme="majorHAnsi"/>
          <w:sz w:val="20"/>
          <w:szCs w:val="20"/>
        </w:rPr>
      </w:pPr>
    </w:p>
    <w:p w14:paraId="6391B17A" w14:textId="77777777" w:rsidR="00787934" w:rsidRPr="00787934" w:rsidRDefault="00787934" w:rsidP="00787934">
      <w:pPr>
        <w:rPr>
          <w:rFonts w:asciiTheme="majorHAnsi" w:hAnsiTheme="majorHAnsi"/>
          <w:bCs/>
          <w:sz w:val="20"/>
          <w:szCs w:val="20"/>
        </w:rPr>
      </w:pPr>
      <w:r w:rsidRPr="00787934">
        <w:rPr>
          <w:rFonts w:asciiTheme="majorHAnsi" w:hAnsiTheme="majorHAnsi"/>
          <w:bCs/>
          <w:sz w:val="20"/>
          <w:szCs w:val="20"/>
        </w:rPr>
        <w:t xml:space="preserve">7. Please specify whether your requested funding will come solely from CZARA funding or not. If your request is solely for CZARA funding and will therefore be for developing a plan in one or more of SC’s eight coastal counties </w:t>
      </w:r>
      <w:r w:rsidRPr="00787934">
        <w:rPr>
          <w:rFonts w:asciiTheme="majorHAnsi" w:hAnsiTheme="majorHAnsi"/>
          <w:b/>
          <w:bCs/>
          <w:sz w:val="20"/>
          <w:szCs w:val="20"/>
        </w:rPr>
        <w:t>and</w:t>
      </w:r>
      <w:r w:rsidRPr="00787934">
        <w:rPr>
          <w:rFonts w:asciiTheme="majorHAnsi" w:hAnsiTheme="majorHAnsi"/>
          <w:bCs/>
          <w:sz w:val="20"/>
          <w:szCs w:val="20"/>
        </w:rPr>
        <w:t xml:space="preserve"> outside of a source water protection area/in a watershed without a drinking water intake, please specify how you plan to fund the remainder of the necessary work it will take to develop a successful watershed-based plan.</w:t>
      </w:r>
    </w:p>
    <w:p w14:paraId="67527B85" w14:textId="77777777" w:rsidR="00787934" w:rsidRPr="00220B92" w:rsidRDefault="00787934" w:rsidP="00787934">
      <w:pPr>
        <w:rPr>
          <w:rFonts w:asciiTheme="majorHAnsi" w:hAnsiTheme="majorHAnsi"/>
          <w:bCs/>
          <w:sz w:val="20"/>
          <w:szCs w:val="20"/>
        </w:rPr>
      </w:pPr>
    </w:p>
    <w:p w14:paraId="6FFC3D48" w14:textId="54A05289" w:rsidR="008B5511" w:rsidRDefault="008B5511" w:rsidP="00787934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8. Please list the </w:t>
      </w:r>
      <w:r w:rsidR="0093138E">
        <w:rPr>
          <w:rFonts w:asciiTheme="majorHAnsi" w:hAnsiTheme="majorHAnsi"/>
          <w:bCs/>
          <w:sz w:val="20"/>
          <w:szCs w:val="20"/>
        </w:rPr>
        <w:t>anticipated</w:t>
      </w:r>
      <w:r>
        <w:rPr>
          <w:rFonts w:asciiTheme="majorHAnsi" w:hAnsiTheme="majorHAnsi"/>
          <w:bCs/>
          <w:sz w:val="20"/>
          <w:szCs w:val="20"/>
        </w:rPr>
        <w:t xml:space="preserve"> length of your proposed project. It may last up to 18 months.</w:t>
      </w:r>
    </w:p>
    <w:tbl>
      <w:tblPr>
        <w:tblpPr w:leftFromText="180" w:rightFromText="180" w:vertAnchor="text" w:horzAnchor="page" w:tblpX="1708" w:tblpY="58"/>
        <w:tblW w:w="0" w:type="auto"/>
        <w:tblLook w:val="01E0" w:firstRow="1" w:lastRow="1" w:firstColumn="1" w:lastColumn="1" w:noHBand="0" w:noVBand="0"/>
      </w:tblPr>
      <w:tblGrid>
        <w:gridCol w:w="1638"/>
        <w:gridCol w:w="1422"/>
      </w:tblGrid>
      <w:tr w:rsidR="008B5511" w:rsidRPr="00787934" w14:paraId="4FBE595B" w14:textId="77777777" w:rsidTr="0025076A">
        <w:tc>
          <w:tcPr>
            <w:tcW w:w="1638" w:type="dxa"/>
            <w:shd w:val="clear" w:color="auto" w:fill="auto"/>
          </w:tcPr>
          <w:p w14:paraId="3AC7F528" w14:textId="1CF71E41" w:rsidR="008B5511" w:rsidRPr="00787934" w:rsidRDefault="008B5511" w:rsidP="00BC4BB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 Length</w:t>
            </w:r>
            <w:r w:rsidRPr="00787934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2414DF11" w14:textId="312372B9" w:rsidR="008B5511" w:rsidRPr="00787934" w:rsidRDefault="008B5511" w:rsidP="00BC4B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8793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78793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787934">
              <w:rPr>
                <w:rFonts w:asciiTheme="majorHAnsi" w:hAnsiTheme="majorHAnsi"/>
                <w:sz w:val="20"/>
                <w:szCs w:val="20"/>
              </w:rPr>
            </w:r>
            <w:r w:rsidRPr="0078793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78793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months</w:t>
            </w:r>
          </w:p>
        </w:tc>
      </w:tr>
    </w:tbl>
    <w:p w14:paraId="21985907" w14:textId="13EFC243" w:rsidR="00787934" w:rsidRDefault="00787934" w:rsidP="00787934">
      <w:pPr>
        <w:rPr>
          <w:rFonts w:asciiTheme="majorHAnsi" w:hAnsiTheme="majorHAnsi"/>
          <w:bCs/>
          <w:sz w:val="20"/>
          <w:szCs w:val="20"/>
        </w:rPr>
      </w:pPr>
    </w:p>
    <w:p w14:paraId="783D32AB" w14:textId="5ECDCD3E" w:rsidR="008B5511" w:rsidRDefault="008B5511" w:rsidP="00787934">
      <w:pPr>
        <w:rPr>
          <w:rFonts w:asciiTheme="majorHAnsi" w:hAnsiTheme="majorHAnsi"/>
          <w:bCs/>
          <w:sz w:val="20"/>
          <w:szCs w:val="20"/>
        </w:rPr>
      </w:pPr>
    </w:p>
    <w:p w14:paraId="1847BEEF" w14:textId="77777777" w:rsidR="008B5511" w:rsidRPr="008B5511" w:rsidRDefault="008B5511" w:rsidP="00787934">
      <w:pPr>
        <w:rPr>
          <w:rFonts w:asciiTheme="majorHAnsi" w:hAnsiTheme="majorHAnsi"/>
          <w:bCs/>
          <w:sz w:val="20"/>
          <w:szCs w:val="20"/>
        </w:rPr>
      </w:pPr>
    </w:p>
    <w:p w14:paraId="6C9C20DB" w14:textId="77777777" w:rsidR="00787934" w:rsidRPr="00220B92" w:rsidRDefault="00787934" w:rsidP="00787934">
      <w:pPr>
        <w:rPr>
          <w:rFonts w:asciiTheme="majorHAnsi" w:hAnsiTheme="majorHAnsi"/>
          <w:b/>
          <w:bCs/>
          <w:spacing w:val="20"/>
          <w:sz w:val="20"/>
          <w:szCs w:val="20"/>
        </w:rPr>
      </w:pPr>
      <w:r w:rsidRPr="00220B92">
        <w:rPr>
          <w:rFonts w:asciiTheme="majorHAnsi" w:hAnsiTheme="majorHAnsi"/>
          <w:b/>
          <w:bCs/>
          <w:spacing w:val="20"/>
          <w:sz w:val="20"/>
          <w:szCs w:val="20"/>
        </w:rPr>
        <w:t>REQUIRED MAP</w:t>
      </w:r>
    </w:p>
    <w:p w14:paraId="3CA55E0E" w14:textId="77777777" w:rsidR="00436040" w:rsidRPr="00220B92" w:rsidRDefault="00787934" w:rsidP="00787934">
      <w:pPr>
        <w:rPr>
          <w:rFonts w:asciiTheme="majorHAnsi" w:hAnsiTheme="majorHAnsi"/>
          <w:sz w:val="20"/>
          <w:szCs w:val="20"/>
        </w:rPr>
      </w:pPr>
      <w:r w:rsidRPr="00220B92">
        <w:rPr>
          <w:rFonts w:asciiTheme="majorHAnsi" w:hAnsiTheme="majorHAnsi"/>
          <w:sz w:val="20"/>
          <w:szCs w:val="20"/>
        </w:rPr>
        <w:t>Provide a location map of the project watershed or area on one page of 8.5”x11” paper clearly showing, at a minimum, the SCDHEC monitoring site(s), waterbody(</w:t>
      </w:r>
      <w:proofErr w:type="spellStart"/>
      <w:r w:rsidRPr="00220B92">
        <w:rPr>
          <w:rFonts w:asciiTheme="majorHAnsi" w:hAnsiTheme="majorHAnsi"/>
          <w:sz w:val="20"/>
          <w:szCs w:val="20"/>
        </w:rPr>
        <w:t>ies</w:t>
      </w:r>
      <w:proofErr w:type="spellEnd"/>
      <w:r w:rsidRPr="00220B92">
        <w:rPr>
          <w:rFonts w:asciiTheme="majorHAnsi" w:hAnsiTheme="majorHAnsi"/>
          <w:sz w:val="20"/>
          <w:szCs w:val="20"/>
        </w:rPr>
        <w:t xml:space="preserve">), town(s), source water intake(s) if applicable, and watershed boundaries.  This map is </w:t>
      </w:r>
      <w:r w:rsidRPr="00220B92">
        <w:rPr>
          <w:rFonts w:asciiTheme="majorHAnsi" w:hAnsiTheme="majorHAnsi"/>
          <w:sz w:val="20"/>
          <w:szCs w:val="20"/>
          <w:u w:val="single"/>
        </w:rPr>
        <w:t>required</w:t>
      </w:r>
      <w:r w:rsidRPr="00220B92">
        <w:rPr>
          <w:rFonts w:asciiTheme="majorHAnsi" w:hAnsiTheme="majorHAnsi"/>
          <w:sz w:val="20"/>
          <w:szCs w:val="20"/>
        </w:rPr>
        <w:t xml:space="preserve"> of all applicants.</w:t>
      </w:r>
    </w:p>
    <w:p w14:paraId="2F161987" w14:textId="77777777" w:rsidR="00787934" w:rsidRPr="00220B92" w:rsidRDefault="00787934" w:rsidP="00787934">
      <w:pPr>
        <w:rPr>
          <w:rFonts w:asciiTheme="majorHAnsi" w:hAnsiTheme="majorHAnsi"/>
          <w:sz w:val="20"/>
          <w:szCs w:val="20"/>
        </w:rPr>
      </w:pPr>
    </w:p>
    <w:p w14:paraId="7DDE0CBB" w14:textId="77777777" w:rsidR="00787934" w:rsidRPr="00220B92" w:rsidRDefault="00787934" w:rsidP="00787934">
      <w:pPr>
        <w:rPr>
          <w:rFonts w:asciiTheme="majorHAnsi" w:hAnsiTheme="majorHAnsi"/>
          <w:sz w:val="20"/>
          <w:szCs w:val="20"/>
        </w:rPr>
      </w:pPr>
    </w:p>
    <w:p w14:paraId="4A9B6715" w14:textId="77777777" w:rsidR="00787934" w:rsidRPr="00220B92" w:rsidRDefault="00220B92" w:rsidP="00787934">
      <w:pPr>
        <w:tabs>
          <w:tab w:val="left" w:pos="1080"/>
        </w:tabs>
        <w:ind w:left="989" w:hangingChars="448" w:hanging="989"/>
        <w:jc w:val="both"/>
        <w:rPr>
          <w:rFonts w:asciiTheme="majorHAnsi" w:hAnsiTheme="majorHAnsi"/>
          <w:spacing w:val="20"/>
          <w:sz w:val="20"/>
          <w:szCs w:val="20"/>
        </w:rPr>
      </w:pPr>
      <w:r w:rsidRPr="00220B92">
        <w:rPr>
          <w:rFonts w:asciiTheme="majorHAnsi" w:hAnsiTheme="majorHAnsi"/>
          <w:b/>
          <w:spacing w:val="20"/>
          <w:sz w:val="20"/>
          <w:szCs w:val="20"/>
        </w:rPr>
        <w:t>SUBMITTING THIS PROPOSAL</w:t>
      </w:r>
    </w:p>
    <w:p w14:paraId="46CE61ED" w14:textId="36CB8D53" w:rsidR="00787934" w:rsidRPr="00787934" w:rsidRDefault="00787934" w:rsidP="00220B92">
      <w:pPr>
        <w:tabs>
          <w:tab w:val="left" w:pos="1080"/>
        </w:tabs>
        <w:ind w:left="1"/>
        <w:jc w:val="both"/>
        <w:rPr>
          <w:rFonts w:asciiTheme="majorHAnsi" w:hAnsiTheme="majorHAnsi"/>
          <w:sz w:val="20"/>
        </w:rPr>
      </w:pPr>
      <w:r w:rsidRPr="00220B92">
        <w:rPr>
          <w:rFonts w:asciiTheme="majorHAnsi" w:hAnsiTheme="majorHAnsi"/>
          <w:sz w:val="20"/>
          <w:szCs w:val="20"/>
        </w:rPr>
        <w:t>ONLY</w:t>
      </w:r>
      <w:r w:rsidRPr="00787934">
        <w:rPr>
          <w:rFonts w:asciiTheme="majorHAnsi" w:hAnsiTheme="majorHAnsi"/>
          <w:sz w:val="20"/>
        </w:rPr>
        <w:t xml:space="preserve"> electronic proposal</w:t>
      </w:r>
      <w:r>
        <w:rPr>
          <w:rFonts w:asciiTheme="majorHAnsi" w:hAnsiTheme="majorHAnsi"/>
          <w:sz w:val="20"/>
        </w:rPr>
        <w:t xml:space="preserve"> </w:t>
      </w:r>
      <w:r w:rsidRPr="00787934">
        <w:rPr>
          <w:rFonts w:asciiTheme="majorHAnsi" w:hAnsiTheme="majorHAnsi"/>
          <w:sz w:val="20"/>
        </w:rPr>
        <w:t>submittals will be accepted.</w:t>
      </w:r>
      <w:r w:rsidR="00220B92">
        <w:rPr>
          <w:rFonts w:asciiTheme="majorHAnsi" w:hAnsiTheme="majorHAnsi"/>
          <w:sz w:val="20"/>
        </w:rPr>
        <w:t xml:space="preserve"> </w:t>
      </w:r>
      <w:r w:rsidRPr="00787934">
        <w:rPr>
          <w:rFonts w:asciiTheme="majorHAnsi" w:hAnsiTheme="majorHAnsi"/>
          <w:sz w:val="20"/>
        </w:rPr>
        <w:t xml:space="preserve">Email the completed initial proposal form and map to </w:t>
      </w:r>
      <w:hyperlink r:id="rId6" w:history="1">
        <w:r w:rsidRPr="00787934">
          <w:rPr>
            <w:rStyle w:val="Hyperlink"/>
            <w:rFonts w:asciiTheme="majorHAnsi" w:hAnsiTheme="majorHAnsi"/>
            <w:sz w:val="20"/>
          </w:rPr>
          <w:t>NPSGrants@dhec.sc.gov</w:t>
        </w:r>
      </w:hyperlink>
      <w:r w:rsidRPr="00787934">
        <w:rPr>
          <w:rFonts w:asciiTheme="majorHAnsi" w:hAnsiTheme="majorHAnsi"/>
          <w:sz w:val="20"/>
        </w:rPr>
        <w:t>. Emails submitted to other addresses will not be considered. Do not exceed 20 MB for attachments on any email; send multiple emails if needed for larger attachments.</w:t>
      </w:r>
    </w:p>
    <w:p w14:paraId="768F9E01" w14:textId="77777777" w:rsidR="00787934" w:rsidRPr="00787934" w:rsidRDefault="00787934" w:rsidP="00787934">
      <w:pPr>
        <w:tabs>
          <w:tab w:val="left" w:pos="1080"/>
        </w:tabs>
        <w:ind w:left="896" w:hangingChars="448" w:hanging="896"/>
        <w:jc w:val="both"/>
        <w:rPr>
          <w:rFonts w:asciiTheme="majorHAnsi" w:hAnsiTheme="majorHAnsi"/>
          <w:sz w:val="20"/>
        </w:rPr>
      </w:pPr>
    </w:p>
    <w:p w14:paraId="7EAD958E" w14:textId="4E7A8BD9" w:rsidR="00787934" w:rsidRPr="00220B92" w:rsidRDefault="00787934" w:rsidP="00220B9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18"/>
        </w:rPr>
      </w:pPr>
      <w:r w:rsidRPr="00787934">
        <w:rPr>
          <w:rFonts w:asciiTheme="majorHAnsi" w:hAnsiTheme="majorHAnsi"/>
          <w:b/>
          <w:bCs/>
          <w:sz w:val="20"/>
          <w:u w:val="single"/>
        </w:rPr>
        <w:t xml:space="preserve">Initial proposals must be </w:t>
      </w:r>
      <w:r w:rsidR="00566D97">
        <w:rPr>
          <w:rFonts w:asciiTheme="majorHAnsi" w:hAnsiTheme="majorHAnsi"/>
          <w:b/>
          <w:bCs/>
          <w:i/>
          <w:iCs/>
          <w:sz w:val="20"/>
          <w:u w:val="single"/>
        </w:rPr>
        <w:t xml:space="preserve">received </w:t>
      </w:r>
      <w:r w:rsidRPr="00787934">
        <w:rPr>
          <w:rFonts w:asciiTheme="majorHAnsi" w:hAnsiTheme="majorHAnsi"/>
          <w:b/>
          <w:bCs/>
          <w:sz w:val="20"/>
          <w:u w:val="single"/>
        </w:rPr>
        <w:t xml:space="preserve">by 3 PM on </w:t>
      </w:r>
      <w:r w:rsidR="001A0D4E">
        <w:rPr>
          <w:rFonts w:asciiTheme="majorHAnsi" w:hAnsiTheme="majorHAnsi"/>
          <w:b/>
          <w:bCs/>
          <w:sz w:val="20"/>
          <w:u w:val="single"/>
        </w:rPr>
        <w:t>Thursday</w:t>
      </w:r>
      <w:bookmarkStart w:id="2" w:name="_GoBack"/>
      <w:bookmarkEnd w:id="2"/>
      <w:r w:rsidRPr="00787934">
        <w:rPr>
          <w:rFonts w:asciiTheme="majorHAnsi" w:hAnsiTheme="majorHAnsi"/>
          <w:b/>
          <w:bCs/>
          <w:sz w:val="20"/>
          <w:u w:val="single"/>
        </w:rPr>
        <w:t xml:space="preserve">, October </w:t>
      </w:r>
      <w:r w:rsidR="001A0D4E">
        <w:rPr>
          <w:rFonts w:asciiTheme="majorHAnsi" w:hAnsiTheme="majorHAnsi"/>
          <w:b/>
          <w:bCs/>
          <w:sz w:val="20"/>
          <w:u w:val="single"/>
        </w:rPr>
        <w:t>10</w:t>
      </w:r>
      <w:r w:rsidRPr="00787934">
        <w:rPr>
          <w:rFonts w:asciiTheme="majorHAnsi" w:hAnsiTheme="majorHAnsi"/>
          <w:b/>
          <w:bCs/>
          <w:sz w:val="20"/>
          <w:u w:val="single"/>
        </w:rPr>
        <w:t>, 201</w:t>
      </w:r>
      <w:r>
        <w:rPr>
          <w:rFonts w:asciiTheme="majorHAnsi" w:hAnsiTheme="majorHAnsi"/>
          <w:b/>
          <w:bCs/>
          <w:sz w:val="20"/>
          <w:u w:val="single"/>
        </w:rPr>
        <w:t>9</w:t>
      </w:r>
      <w:r w:rsidRPr="00787934">
        <w:rPr>
          <w:rFonts w:asciiTheme="majorHAnsi" w:hAnsiTheme="majorHAnsi"/>
          <w:b/>
          <w:bCs/>
          <w:sz w:val="20"/>
          <w:u w:val="single"/>
        </w:rPr>
        <w:t>.</w:t>
      </w:r>
      <w:r w:rsidRPr="00220B92">
        <w:rPr>
          <w:rFonts w:asciiTheme="majorHAnsi" w:hAnsiTheme="majorHAnsi"/>
          <w:b/>
          <w:bCs/>
          <w:sz w:val="20"/>
        </w:rPr>
        <w:t xml:space="preserve"> </w:t>
      </w:r>
      <w:r w:rsidR="00220B92" w:rsidRPr="00787934">
        <w:rPr>
          <w:rFonts w:asciiTheme="majorHAnsi" w:hAnsiTheme="majorHAnsi"/>
          <w:sz w:val="20"/>
        </w:rPr>
        <w:t>Confirmation emails will be sent upon receipt of all proposal-related materials.</w:t>
      </w:r>
      <w:r w:rsidR="00220B92">
        <w:rPr>
          <w:rFonts w:asciiTheme="majorHAnsi" w:hAnsiTheme="majorHAnsi"/>
          <w:sz w:val="20"/>
        </w:rPr>
        <w:t xml:space="preserve"> </w:t>
      </w:r>
      <w:r w:rsidRPr="00787934">
        <w:rPr>
          <w:rFonts w:asciiTheme="majorHAnsi" w:hAnsiTheme="majorHAnsi"/>
          <w:sz w:val="20"/>
        </w:rPr>
        <w:t xml:space="preserve">Applicants will be notified within 30 days </w:t>
      </w:r>
      <w:r w:rsidR="00151394">
        <w:rPr>
          <w:rFonts w:asciiTheme="majorHAnsi" w:hAnsiTheme="majorHAnsi"/>
          <w:sz w:val="20"/>
        </w:rPr>
        <w:t xml:space="preserve">as to </w:t>
      </w:r>
      <w:r w:rsidR="00151394" w:rsidRPr="00787934">
        <w:rPr>
          <w:rFonts w:asciiTheme="majorHAnsi" w:hAnsiTheme="majorHAnsi"/>
          <w:sz w:val="20"/>
        </w:rPr>
        <w:t>whether</w:t>
      </w:r>
      <w:r w:rsidRPr="00787934">
        <w:rPr>
          <w:rFonts w:asciiTheme="majorHAnsi" w:hAnsiTheme="majorHAnsi"/>
          <w:sz w:val="20"/>
        </w:rPr>
        <w:t xml:space="preserve"> they are invited to submit a full application package.</w:t>
      </w:r>
    </w:p>
    <w:sectPr w:rsidR="00787934" w:rsidRPr="00220B92" w:rsidSect="0078793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3769"/>
    <w:multiLevelType w:val="hybridMultilevel"/>
    <w:tmpl w:val="C5E2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53F9"/>
    <w:multiLevelType w:val="hybridMultilevel"/>
    <w:tmpl w:val="6ABAC338"/>
    <w:lvl w:ilvl="0" w:tplc="E6D8A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4"/>
    <w:rsid w:val="0001586E"/>
    <w:rsid w:val="000B311C"/>
    <w:rsid w:val="000F2DD3"/>
    <w:rsid w:val="00151394"/>
    <w:rsid w:val="001A0D4E"/>
    <w:rsid w:val="00204B0B"/>
    <w:rsid w:val="00220B92"/>
    <w:rsid w:val="00230217"/>
    <w:rsid w:val="0025076A"/>
    <w:rsid w:val="003733FC"/>
    <w:rsid w:val="00394B6F"/>
    <w:rsid w:val="00436040"/>
    <w:rsid w:val="00566D97"/>
    <w:rsid w:val="006462B1"/>
    <w:rsid w:val="00787934"/>
    <w:rsid w:val="007915AB"/>
    <w:rsid w:val="007B3613"/>
    <w:rsid w:val="00810A77"/>
    <w:rsid w:val="00887875"/>
    <w:rsid w:val="008B5511"/>
    <w:rsid w:val="0093138E"/>
    <w:rsid w:val="00944DF9"/>
    <w:rsid w:val="00B16ADA"/>
    <w:rsid w:val="00C1004B"/>
    <w:rsid w:val="00C75CF5"/>
    <w:rsid w:val="00C93913"/>
    <w:rsid w:val="00CA2116"/>
    <w:rsid w:val="00E61520"/>
    <w:rsid w:val="00E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7901"/>
  <w15:chartTrackingRefBased/>
  <w15:docId w15:val="{0797F7E3-2F04-4484-8DE5-AF2EC93B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93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879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7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93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787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SGrants@dhec.sc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Corley, Carmony A.</dc:creator>
  <cp:keywords/>
  <dc:description/>
  <cp:lastModifiedBy>Corley, Carmony A.</cp:lastModifiedBy>
  <cp:revision>28</cp:revision>
  <dcterms:created xsi:type="dcterms:W3CDTF">2019-08-13T17:52:00Z</dcterms:created>
  <dcterms:modified xsi:type="dcterms:W3CDTF">2019-09-11T14:23:00Z</dcterms:modified>
</cp:coreProperties>
</file>